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45633" w14:textId="77777777" w:rsidR="00E44F38" w:rsidRPr="00E44F38" w:rsidRDefault="00E44F38" w:rsidP="00E44F38">
      <w:pPr>
        <w:spacing w:after="0" w:line="240" w:lineRule="auto"/>
        <w:jc w:val="center"/>
        <w:rPr>
          <w:rFonts w:ascii="Times New Roman" w:eastAsia="Times New Roman" w:hAnsi="Times New Roman" w:cs="Times New Roman"/>
          <w:sz w:val="24"/>
          <w:szCs w:val="24"/>
        </w:rPr>
      </w:pPr>
      <w:r w:rsidRPr="00E44F38">
        <w:rPr>
          <w:rFonts w:ascii="Arial" w:eastAsia="Times New Roman" w:hAnsi="Arial" w:cs="Arial"/>
          <w:b/>
          <w:bCs/>
          <w:color w:val="000000"/>
          <w:sz w:val="24"/>
          <w:szCs w:val="24"/>
        </w:rPr>
        <w:t>Lamont Parent Council Virtual Meeting</w:t>
      </w:r>
    </w:p>
    <w:p w14:paraId="691BCFFF" w14:textId="77777777" w:rsidR="00E44F38" w:rsidRPr="00E44F38" w:rsidRDefault="00E44F38" w:rsidP="00E44F38">
      <w:pPr>
        <w:spacing w:after="0" w:line="240" w:lineRule="auto"/>
        <w:jc w:val="center"/>
        <w:rPr>
          <w:rFonts w:ascii="Times New Roman" w:eastAsia="Times New Roman" w:hAnsi="Times New Roman" w:cs="Times New Roman"/>
          <w:sz w:val="24"/>
          <w:szCs w:val="24"/>
        </w:rPr>
      </w:pPr>
      <w:r w:rsidRPr="00E44F38">
        <w:rPr>
          <w:rFonts w:ascii="Arial" w:eastAsia="Times New Roman" w:hAnsi="Arial" w:cs="Arial"/>
          <w:b/>
          <w:bCs/>
          <w:color w:val="000000"/>
          <w:sz w:val="24"/>
          <w:szCs w:val="24"/>
        </w:rPr>
        <w:t>December 8th, 2020 </w:t>
      </w:r>
    </w:p>
    <w:p w14:paraId="6B075202" w14:textId="77777777" w:rsidR="00E44F38" w:rsidRPr="00E44F38" w:rsidRDefault="00E44F38" w:rsidP="00E44F38">
      <w:pPr>
        <w:spacing w:after="0" w:line="240" w:lineRule="auto"/>
        <w:rPr>
          <w:rFonts w:ascii="Times New Roman" w:eastAsia="Times New Roman" w:hAnsi="Times New Roman" w:cs="Times New Roman"/>
          <w:sz w:val="24"/>
          <w:szCs w:val="24"/>
        </w:rPr>
      </w:pPr>
    </w:p>
    <w:p w14:paraId="12E217E8" w14:textId="77777777" w:rsidR="00E44F38" w:rsidRPr="00E44F38" w:rsidRDefault="00E44F38" w:rsidP="00E44F38">
      <w:pPr>
        <w:spacing w:after="0" w:line="240" w:lineRule="auto"/>
        <w:rPr>
          <w:rFonts w:ascii="Times New Roman" w:eastAsia="Times New Roman" w:hAnsi="Times New Roman" w:cs="Times New Roman"/>
          <w:sz w:val="24"/>
          <w:szCs w:val="24"/>
        </w:rPr>
      </w:pPr>
      <w:r w:rsidRPr="00E44F38">
        <w:rPr>
          <w:rFonts w:ascii="Arial" w:eastAsia="Times New Roman" w:hAnsi="Arial" w:cs="Arial"/>
          <w:b/>
          <w:bCs/>
          <w:color w:val="000000"/>
        </w:rPr>
        <w:t>Attendees: </w:t>
      </w:r>
    </w:p>
    <w:p w14:paraId="06BBD875" w14:textId="77777777" w:rsidR="00E44F38" w:rsidRPr="00E44F38" w:rsidRDefault="00E44F38" w:rsidP="00E44F38">
      <w:pPr>
        <w:spacing w:after="0" w:line="240" w:lineRule="auto"/>
        <w:rPr>
          <w:rFonts w:ascii="Times New Roman" w:eastAsia="Times New Roman" w:hAnsi="Times New Roman" w:cs="Times New Roman"/>
          <w:sz w:val="24"/>
          <w:szCs w:val="24"/>
        </w:rPr>
      </w:pPr>
      <w:r w:rsidRPr="00E44F38">
        <w:rPr>
          <w:rFonts w:ascii="Arial" w:eastAsia="Times New Roman" w:hAnsi="Arial" w:cs="Arial"/>
          <w:color w:val="000000"/>
        </w:rPr>
        <w:t xml:space="preserve">Jay Robertson, Kari Huk, Krista Skinner, Nadia Chopping, Perry </w:t>
      </w:r>
      <w:proofErr w:type="spellStart"/>
      <w:r w:rsidRPr="00E44F38">
        <w:rPr>
          <w:rFonts w:ascii="Arial" w:eastAsia="Times New Roman" w:hAnsi="Arial" w:cs="Arial"/>
          <w:color w:val="000000"/>
        </w:rPr>
        <w:t>Koraluk</w:t>
      </w:r>
      <w:proofErr w:type="spellEnd"/>
      <w:r w:rsidRPr="00E44F38">
        <w:rPr>
          <w:rFonts w:ascii="Arial" w:eastAsia="Times New Roman" w:hAnsi="Arial" w:cs="Arial"/>
          <w:color w:val="000000"/>
        </w:rPr>
        <w:t xml:space="preserve">, Rob </w:t>
      </w:r>
      <w:proofErr w:type="spellStart"/>
      <w:r w:rsidRPr="00E44F38">
        <w:rPr>
          <w:rFonts w:ascii="Arial" w:eastAsia="Times New Roman" w:hAnsi="Arial" w:cs="Arial"/>
          <w:color w:val="000000"/>
        </w:rPr>
        <w:t>Ratzloff</w:t>
      </w:r>
      <w:proofErr w:type="spellEnd"/>
      <w:r w:rsidRPr="00E44F38">
        <w:rPr>
          <w:rFonts w:ascii="Arial" w:eastAsia="Times New Roman" w:hAnsi="Arial" w:cs="Arial"/>
          <w:color w:val="000000"/>
        </w:rPr>
        <w:t>, Sheryl Skinner, Carla Graham, Tara Cossey, Colleen Holowaychuk, Rynae</w:t>
      </w:r>
    </w:p>
    <w:p w14:paraId="6F6BA451" w14:textId="77777777" w:rsidR="00E44F38" w:rsidRPr="00E44F38" w:rsidRDefault="00E44F38" w:rsidP="00E44F38">
      <w:pPr>
        <w:spacing w:after="0" w:line="240" w:lineRule="auto"/>
        <w:rPr>
          <w:rFonts w:ascii="Times New Roman" w:eastAsia="Times New Roman" w:hAnsi="Times New Roman" w:cs="Times New Roman"/>
          <w:sz w:val="24"/>
          <w:szCs w:val="24"/>
        </w:rPr>
      </w:pPr>
    </w:p>
    <w:p w14:paraId="0F8BB0E3" w14:textId="77777777" w:rsidR="00E44F38" w:rsidRPr="00E44F38" w:rsidRDefault="00E44F38" w:rsidP="00E44F38">
      <w:pPr>
        <w:spacing w:after="0" w:line="240" w:lineRule="auto"/>
        <w:rPr>
          <w:rFonts w:ascii="Times New Roman" w:eastAsia="Times New Roman" w:hAnsi="Times New Roman" w:cs="Times New Roman"/>
          <w:sz w:val="24"/>
          <w:szCs w:val="24"/>
        </w:rPr>
      </w:pPr>
      <w:r w:rsidRPr="00E44F38">
        <w:rPr>
          <w:rFonts w:ascii="Arial" w:eastAsia="Times New Roman" w:hAnsi="Arial" w:cs="Arial"/>
          <w:color w:val="000000"/>
        </w:rPr>
        <w:t>Meeting Called to order at 6:30 pm by Nadia Chopping</w:t>
      </w:r>
    </w:p>
    <w:p w14:paraId="7D0DB8DF" w14:textId="77777777" w:rsidR="00E44F38" w:rsidRPr="00E44F38" w:rsidRDefault="00E44F38" w:rsidP="00E44F38">
      <w:pPr>
        <w:spacing w:after="0" w:line="240" w:lineRule="auto"/>
        <w:rPr>
          <w:rFonts w:ascii="Times New Roman" w:eastAsia="Times New Roman" w:hAnsi="Times New Roman" w:cs="Times New Roman"/>
          <w:sz w:val="24"/>
          <w:szCs w:val="24"/>
        </w:rPr>
      </w:pPr>
    </w:p>
    <w:p w14:paraId="127A3D00" w14:textId="77777777" w:rsidR="00E44F38" w:rsidRPr="00E44F38" w:rsidRDefault="00E44F38" w:rsidP="00E44F38">
      <w:pPr>
        <w:spacing w:after="0" w:line="240" w:lineRule="auto"/>
        <w:rPr>
          <w:rFonts w:ascii="Times New Roman" w:eastAsia="Times New Roman" w:hAnsi="Times New Roman" w:cs="Times New Roman"/>
          <w:sz w:val="24"/>
          <w:szCs w:val="24"/>
        </w:rPr>
      </w:pPr>
      <w:r w:rsidRPr="00E44F38">
        <w:rPr>
          <w:rFonts w:ascii="Arial" w:eastAsia="Times New Roman" w:hAnsi="Arial" w:cs="Arial"/>
          <w:color w:val="000000"/>
        </w:rPr>
        <w:t>Minute Approval: tabled until next meeting</w:t>
      </w:r>
    </w:p>
    <w:p w14:paraId="7682D162" w14:textId="77777777" w:rsidR="00E44F38" w:rsidRPr="00E44F38" w:rsidRDefault="00E44F38" w:rsidP="00E44F38">
      <w:pPr>
        <w:spacing w:after="0" w:line="240" w:lineRule="auto"/>
        <w:rPr>
          <w:rFonts w:ascii="Times New Roman" w:eastAsia="Times New Roman" w:hAnsi="Times New Roman" w:cs="Times New Roman"/>
          <w:sz w:val="24"/>
          <w:szCs w:val="24"/>
        </w:rPr>
      </w:pPr>
    </w:p>
    <w:p w14:paraId="13A79923" w14:textId="77777777" w:rsidR="00E44F38" w:rsidRPr="00E44F38" w:rsidRDefault="00E44F38" w:rsidP="00E44F38">
      <w:pPr>
        <w:spacing w:after="0" w:line="240" w:lineRule="auto"/>
        <w:rPr>
          <w:rFonts w:ascii="Times New Roman" w:eastAsia="Times New Roman" w:hAnsi="Times New Roman" w:cs="Times New Roman"/>
          <w:sz w:val="24"/>
          <w:szCs w:val="24"/>
        </w:rPr>
      </w:pPr>
      <w:r w:rsidRPr="00E44F38">
        <w:rPr>
          <w:rFonts w:ascii="Arial" w:eastAsia="Times New Roman" w:hAnsi="Arial" w:cs="Arial"/>
          <w:color w:val="000000"/>
        </w:rPr>
        <w:t>Principal Report by Kari Huk:</w:t>
      </w:r>
    </w:p>
    <w:p w14:paraId="1FAA82FF" w14:textId="77777777" w:rsidR="00E44F38" w:rsidRPr="00E44F38" w:rsidRDefault="00E44F38" w:rsidP="00E44F38">
      <w:pPr>
        <w:shd w:val="clear" w:color="auto" w:fill="FFFFFF"/>
        <w:spacing w:after="0" w:line="240" w:lineRule="auto"/>
        <w:rPr>
          <w:rFonts w:ascii="Times New Roman" w:eastAsia="Times New Roman" w:hAnsi="Times New Roman" w:cs="Times New Roman"/>
          <w:sz w:val="24"/>
          <w:szCs w:val="24"/>
        </w:rPr>
      </w:pPr>
      <w:r w:rsidRPr="00E44F38">
        <w:rPr>
          <w:rFonts w:ascii="Arial" w:eastAsia="Times New Roman" w:hAnsi="Arial" w:cs="Arial"/>
          <w:color w:val="000000"/>
        </w:rPr>
        <w:t> </w:t>
      </w:r>
    </w:p>
    <w:p w14:paraId="6B703BB6" w14:textId="77777777" w:rsidR="00E44F38" w:rsidRPr="00E44F38" w:rsidRDefault="00E44F38" w:rsidP="00E44F38">
      <w:pPr>
        <w:numPr>
          <w:ilvl w:val="0"/>
          <w:numId w:val="1"/>
        </w:numPr>
        <w:shd w:val="clear" w:color="auto" w:fill="FFFFFF"/>
        <w:spacing w:after="0" w:line="240" w:lineRule="auto"/>
        <w:ind w:left="1440"/>
        <w:textAlignment w:val="baseline"/>
        <w:rPr>
          <w:rFonts w:ascii="Arial" w:eastAsia="Times New Roman" w:hAnsi="Arial" w:cs="Arial"/>
          <w:color w:val="000000"/>
        </w:rPr>
      </w:pPr>
      <w:r w:rsidRPr="00E44F38">
        <w:rPr>
          <w:rFonts w:ascii="Arial" w:eastAsia="Times New Roman" w:hAnsi="Arial" w:cs="Arial"/>
          <w:color w:val="000000"/>
        </w:rPr>
        <w:t>Temporary Online Learning January 6,7 and 8</w:t>
      </w:r>
    </w:p>
    <w:p w14:paraId="4BAFB578" w14:textId="77777777" w:rsidR="00E44F38" w:rsidRPr="00E44F38" w:rsidRDefault="00E44F38" w:rsidP="00E44F38">
      <w:pPr>
        <w:numPr>
          <w:ilvl w:val="1"/>
          <w:numId w:val="2"/>
        </w:numPr>
        <w:shd w:val="clear" w:color="auto" w:fill="FFFFFF"/>
        <w:spacing w:after="0" w:line="240" w:lineRule="auto"/>
        <w:ind w:left="2160" w:hanging="360"/>
        <w:textAlignment w:val="baseline"/>
        <w:rPr>
          <w:rFonts w:ascii="Arial" w:eastAsia="Times New Roman" w:hAnsi="Arial" w:cs="Arial"/>
          <w:color w:val="000000"/>
        </w:rPr>
      </w:pPr>
      <w:r w:rsidRPr="00E44F38">
        <w:rPr>
          <w:rFonts w:ascii="Arial" w:eastAsia="Times New Roman" w:hAnsi="Arial" w:cs="Arial"/>
          <w:color w:val="000000"/>
        </w:rPr>
        <w:t xml:space="preserve">Before Christmas Break, teachers will be sending home packages of information, including Brightspace login information. Format for the 3 days will be: </w:t>
      </w:r>
      <w:proofErr w:type="gramStart"/>
      <w:r w:rsidRPr="00E44F38">
        <w:rPr>
          <w:rFonts w:ascii="Arial" w:eastAsia="Times New Roman" w:hAnsi="Arial" w:cs="Arial"/>
          <w:color w:val="000000"/>
        </w:rPr>
        <w:t>30 minute</w:t>
      </w:r>
      <w:proofErr w:type="gramEnd"/>
      <w:r w:rsidRPr="00E44F38">
        <w:rPr>
          <w:rFonts w:ascii="Arial" w:eastAsia="Times New Roman" w:hAnsi="Arial" w:cs="Arial"/>
          <w:color w:val="000000"/>
        </w:rPr>
        <w:t xml:space="preserve"> whole class literacy session in the morning followed by small group sessions; 30 minute whole class numeracy lesson in the afternoon followed by small group sessions. All learning will take place on the Brightspace platform. Times for whole class literacy and numeracy lessons will be staggered to accommodate families that are sharing devices. Schedules will be communicated by teachers and posted on our website.</w:t>
      </w:r>
    </w:p>
    <w:p w14:paraId="2ED19C47" w14:textId="77777777" w:rsidR="00E44F38" w:rsidRPr="00E44F38" w:rsidRDefault="00E44F38" w:rsidP="00E44F38">
      <w:pPr>
        <w:numPr>
          <w:ilvl w:val="1"/>
          <w:numId w:val="2"/>
        </w:numPr>
        <w:shd w:val="clear" w:color="auto" w:fill="FFFFFF"/>
        <w:spacing w:after="0" w:line="240" w:lineRule="auto"/>
        <w:ind w:left="2160" w:hanging="360"/>
        <w:textAlignment w:val="baseline"/>
        <w:rPr>
          <w:rFonts w:ascii="Arial" w:eastAsia="Times New Roman" w:hAnsi="Arial" w:cs="Arial"/>
          <w:color w:val="000000"/>
        </w:rPr>
      </w:pPr>
      <w:hyperlink r:id="rId5" w:history="1">
        <w:r w:rsidRPr="00E44F38">
          <w:rPr>
            <w:rFonts w:ascii="Arial" w:eastAsia="Times New Roman" w:hAnsi="Arial" w:cs="Arial"/>
            <w:color w:val="1155CC"/>
            <w:u w:val="single"/>
          </w:rPr>
          <w:t>EIPS Information Session: Navigating Brightspace</w:t>
        </w:r>
      </w:hyperlink>
      <w:r w:rsidRPr="00E44F38">
        <w:rPr>
          <w:rFonts w:ascii="Arial" w:eastAsia="Times New Roman" w:hAnsi="Arial" w:cs="Arial"/>
          <w:color w:val="000000"/>
        </w:rPr>
        <w:t> </w:t>
      </w:r>
    </w:p>
    <w:p w14:paraId="3A6527E9" w14:textId="77777777" w:rsidR="00E44F38" w:rsidRPr="00E44F38" w:rsidRDefault="00E44F38" w:rsidP="00E44F38">
      <w:pPr>
        <w:numPr>
          <w:ilvl w:val="1"/>
          <w:numId w:val="2"/>
        </w:numPr>
        <w:shd w:val="clear" w:color="auto" w:fill="FFFFFF"/>
        <w:spacing w:after="240" w:line="240" w:lineRule="auto"/>
        <w:ind w:left="2160" w:hanging="360"/>
        <w:textAlignment w:val="baseline"/>
        <w:rPr>
          <w:rFonts w:ascii="Arial" w:eastAsia="Times New Roman" w:hAnsi="Arial" w:cs="Arial"/>
          <w:color w:val="000000"/>
        </w:rPr>
      </w:pPr>
      <w:r w:rsidRPr="00E44F38">
        <w:rPr>
          <w:rFonts w:ascii="Arial" w:eastAsia="Times New Roman" w:hAnsi="Arial" w:cs="Arial"/>
          <w:i/>
          <w:iCs/>
          <w:color w:val="000000"/>
        </w:rPr>
        <w:t xml:space="preserve">Temporary Online Learning </w:t>
      </w:r>
      <w:r w:rsidRPr="00E44F38">
        <w:rPr>
          <w:rFonts w:ascii="Arial" w:eastAsia="Times New Roman" w:hAnsi="Arial" w:cs="Arial"/>
          <w:color w:val="000000"/>
        </w:rPr>
        <w:t>at</w:t>
      </w:r>
      <w:hyperlink r:id="rId6" w:history="1">
        <w:r w:rsidRPr="00E44F38">
          <w:rPr>
            <w:rFonts w:ascii="Arial" w:eastAsia="Times New Roman" w:hAnsi="Arial" w:cs="Arial"/>
            <w:color w:val="000000"/>
            <w:u w:val="single"/>
          </w:rPr>
          <w:t xml:space="preserve"> </w:t>
        </w:r>
        <w:r w:rsidRPr="00E44F38">
          <w:rPr>
            <w:rFonts w:ascii="Arial" w:eastAsia="Times New Roman" w:hAnsi="Arial" w:cs="Arial"/>
            <w:color w:val="1155CC"/>
            <w:u w:val="single"/>
          </w:rPr>
          <w:t>https://www.eips.ca/school-re-entry-planning/temporary-online-learning</w:t>
        </w:r>
      </w:hyperlink>
      <w:r w:rsidRPr="00E44F38">
        <w:rPr>
          <w:rFonts w:ascii="Arial" w:eastAsia="Times New Roman" w:hAnsi="Arial" w:cs="Arial"/>
          <w:color w:val="000000"/>
        </w:rPr>
        <w:t>.</w:t>
      </w:r>
    </w:p>
    <w:p w14:paraId="55B8E07F" w14:textId="77777777" w:rsidR="00E44F38" w:rsidRPr="00E44F38" w:rsidRDefault="00E44F38" w:rsidP="00E44F38">
      <w:pPr>
        <w:spacing w:after="0" w:line="240" w:lineRule="auto"/>
        <w:rPr>
          <w:rFonts w:ascii="Times New Roman" w:eastAsia="Times New Roman" w:hAnsi="Times New Roman" w:cs="Times New Roman"/>
          <w:sz w:val="24"/>
          <w:szCs w:val="24"/>
        </w:rPr>
      </w:pPr>
    </w:p>
    <w:p w14:paraId="30895396" w14:textId="77777777" w:rsidR="00E44F38" w:rsidRPr="00E44F38" w:rsidRDefault="00E44F38" w:rsidP="00E44F38">
      <w:pPr>
        <w:spacing w:after="0" w:line="240" w:lineRule="auto"/>
        <w:rPr>
          <w:rFonts w:ascii="Times New Roman" w:eastAsia="Times New Roman" w:hAnsi="Times New Roman" w:cs="Times New Roman"/>
          <w:sz w:val="24"/>
          <w:szCs w:val="24"/>
        </w:rPr>
      </w:pPr>
      <w:r w:rsidRPr="00E44F38">
        <w:rPr>
          <w:rFonts w:ascii="Arial" w:eastAsia="Times New Roman" w:hAnsi="Arial" w:cs="Arial"/>
          <w:color w:val="000000"/>
        </w:rPr>
        <w:t>Teacher Report provided by Rynae: </w:t>
      </w:r>
    </w:p>
    <w:p w14:paraId="1F58671A" w14:textId="77777777" w:rsidR="00E44F38" w:rsidRPr="00E44F38" w:rsidRDefault="00E44F38" w:rsidP="00E44F38">
      <w:pPr>
        <w:spacing w:after="0" w:line="240" w:lineRule="auto"/>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br/>
      </w:r>
    </w:p>
    <w:p w14:paraId="1D782079" w14:textId="77777777" w:rsidR="00E44F38" w:rsidRPr="00E44F38" w:rsidRDefault="00E44F38" w:rsidP="00E44F38">
      <w:pPr>
        <w:numPr>
          <w:ilvl w:val="0"/>
          <w:numId w:val="3"/>
        </w:numPr>
        <w:shd w:val="clear" w:color="auto" w:fill="FFFFFF"/>
        <w:spacing w:after="0" w:line="240" w:lineRule="auto"/>
        <w:textAlignment w:val="baseline"/>
        <w:rPr>
          <w:rFonts w:ascii="Arial" w:eastAsia="Times New Roman" w:hAnsi="Arial" w:cs="Arial"/>
          <w:color w:val="000000"/>
        </w:rPr>
      </w:pPr>
      <w:r w:rsidRPr="00E44F38">
        <w:rPr>
          <w:rFonts w:ascii="Arial" w:eastAsia="Times New Roman" w:hAnsi="Arial" w:cs="Arial"/>
          <w:color w:val="000000"/>
        </w:rPr>
        <w:t>Lamont Food Bank Donations: donations have been collected at the school. (Food and Toys)</w:t>
      </w:r>
    </w:p>
    <w:p w14:paraId="24827523" w14:textId="77777777" w:rsidR="00E44F38" w:rsidRPr="00E44F38" w:rsidRDefault="00E44F38" w:rsidP="00E44F38">
      <w:pPr>
        <w:numPr>
          <w:ilvl w:val="0"/>
          <w:numId w:val="3"/>
        </w:numPr>
        <w:shd w:val="clear" w:color="auto" w:fill="FFFFFF"/>
        <w:spacing w:after="0" w:line="240" w:lineRule="auto"/>
        <w:textAlignment w:val="baseline"/>
        <w:rPr>
          <w:rFonts w:ascii="Arial" w:eastAsia="Times New Roman" w:hAnsi="Arial" w:cs="Arial"/>
          <w:color w:val="000000"/>
        </w:rPr>
      </w:pPr>
      <w:r w:rsidRPr="00E44F38">
        <w:rPr>
          <w:rFonts w:ascii="Arial" w:eastAsia="Times New Roman" w:hAnsi="Arial" w:cs="Arial"/>
          <w:color w:val="000000"/>
        </w:rPr>
        <w:t>Virtual Christmas Concert: concert will be shared by classroom teachers</w:t>
      </w:r>
    </w:p>
    <w:p w14:paraId="3BD47584" w14:textId="77777777" w:rsidR="00E44F38" w:rsidRPr="00E44F38" w:rsidRDefault="00E44F38" w:rsidP="00E44F38">
      <w:pPr>
        <w:shd w:val="clear" w:color="auto" w:fill="FFFFFF"/>
        <w:spacing w:after="0" w:line="240" w:lineRule="auto"/>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60AD0C76" w14:textId="77777777" w:rsidR="00E44F38" w:rsidRPr="00E44F38" w:rsidRDefault="00E44F38" w:rsidP="00E44F38">
      <w:pPr>
        <w:shd w:val="clear" w:color="auto" w:fill="FFFFFF"/>
        <w:spacing w:after="0" w:line="240" w:lineRule="auto"/>
        <w:rPr>
          <w:rFonts w:ascii="Times New Roman" w:eastAsia="Times New Roman" w:hAnsi="Times New Roman" w:cs="Times New Roman"/>
          <w:sz w:val="24"/>
          <w:szCs w:val="24"/>
        </w:rPr>
      </w:pPr>
      <w:r w:rsidRPr="00E44F38">
        <w:rPr>
          <w:rFonts w:ascii="Arial" w:eastAsia="Times New Roman" w:hAnsi="Arial" w:cs="Arial"/>
          <w:color w:val="000000"/>
        </w:rPr>
        <w:t>Trustee Report: </w:t>
      </w:r>
    </w:p>
    <w:p w14:paraId="69C3FDF4" w14:textId="77777777" w:rsidR="00E44F38" w:rsidRPr="00E44F38" w:rsidRDefault="00E44F38" w:rsidP="00E44F38">
      <w:pPr>
        <w:shd w:val="clear" w:color="auto" w:fill="FFFFFF"/>
        <w:spacing w:after="0" w:line="240" w:lineRule="auto"/>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1EF279D8"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Finished off, both schools and central results reviews this month.</w:t>
      </w:r>
    </w:p>
    <w:p w14:paraId="57392524"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Thank you to Principals and their staff, parents who joined us. We had some great conversations about the 2019-2020 results, parent engagement, transition after high school and re-entry living with COVID. </w:t>
      </w:r>
    </w:p>
    <w:p w14:paraId="4652AF78"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6D225CD1"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Reminder of COSC meetings, usually the first Wednesday of the month. Next one is in January. They are held via zoom so makes it much easier to attend. I would encourage a parent rep to attend if possible. Always great info for parents.</w:t>
      </w:r>
    </w:p>
    <w:p w14:paraId="5A4FB00A"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 xml:space="preserve">Colleen attended the ASBA FGM November 16 &amp;17, 2020 - great speakers. Peter </w:t>
      </w:r>
      <w:proofErr w:type="spellStart"/>
      <w:r w:rsidRPr="00E44F38">
        <w:rPr>
          <w:rFonts w:ascii="Arial" w:eastAsia="Times New Roman" w:hAnsi="Arial" w:cs="Arial"/>
          <w:color w:val="222222"/>
          <w:shd w:val="clear" w:color="auto" w:fill="FFFFFF"/>
        </w:rPr>
        <w:t>Mansbridge</w:t>
      </w:r>
      <w:proofErr w:type="spellEnd"/>
      <w:r w:rsidRPr="00E44F38">
        <w:rPr>
          <w:rFonts w:ascii="Arial" w:eastAsia="Times New Roman" w:hAnsi="Arial" w:cs="Arial"/>
          <w:color w:val="222222"/>
          <w:shd w:val="clear" w:color="auto" w:fill="FFFFFF"/>
        </w:rPr>
        <w:t xml:space="preserve"> was one of them.</w:t>
      </w:r>
    </w:p>
    <w:p w14:paraId="3E21620C"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21BB4E36"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 xml:space="preserve">There was a proposed position statement brought forward to have the govt cancel Diploma exams for the remaining school year. Our board made a substitute motion </w:t>
      </w:r>
      <w:r w:rsidRPr="00E44F38">
        <w:rPr>
          <w:rFonts w:ascii="Arial" w:eastAsia="Times New Roman" w:hAnsi="Arial" w:cs="Arial"/>
          <w:color w:val="222222"/>
          <w:shd w:val="clear" w:color="auto" w:fill="FFFFFF"/>
        </w:rPr>
        <w:lastRenderedPageBreak/>
        <w:t>asking for the Minister of Education to keep them optional for students. We feel it is important to allow students the choice. Announcement today that they will be optional. </w:t>
      </w:r>
    </w:p>
    <w:p w14:paraId="29B43E04"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02BBF57A"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PATs will be written by EIPS Grade 6 and Grade 9 in Language Arts and Math. Out of school learners may be exempted as can others if required. There is a process to go through to be exempt.</w:t>
      </w:r>
    </w:p>
    <w:p w14:paraId="7FC4EA83"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40658F57" w14:textId="77777777" w:rsidR="00E44F38" w:rsidRPr="00E44F38" w:rsidRDefault="00E44F38" w:rsidP="00E44F38">
      <w:pPr>
        <w:shd w:val="clear" w:color="auto" w:fill="FFFFFF"/>
        <w:spacing w:after="0" w:line="240" w:lineRule="auto"/>
        <w:ind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          November 24, 2020</w:t>
      </w:r>
    </w:p>
    <w:p w14:paraId="1338CECE"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 xml:space="preserve">Premier announced Grades 7-12 will transition to online out of school learning due to the pandemic. At this point the plan is to return to in school learning January </w:t>
      </w:r>
      <w:proofErr w:type="gramStart"/>
      <w:r w:rsidRPr="00E44F38">
        <w:rPr>
          <w:rFonts w:ascii="Arial" w:eastAsia="Times New Roman" w:hAnsi="Arial" w:cs="Arial"/>
          <w:color w:val="222222"/>
          <w:shd w:val="clear" w:color="auto" w:fill="FFFFFF"/>
        </w:rPr>
        <w:t>11 ,</w:t>
      </w:r>
      <w:proofErr w:type="gramEnd"/>
      <w:r w:rsidRPr="00E44F38">
        <w:rPr>
          <w:rFonts w:ascii="Arial" w:eastAsia="Times New Roman" w:hAnsi="Arial" w:cs="Arial"/>
          <w:color w:val="222222"/>
          <w:shd w:val="clear" w:color="auto" w:fill="FFFFFF"/>
        </w:rPr>
        <w:t xml:space="preserve"> 2021.</w:t>
      </w:r>
    </w:p>
    <w:p w14:paraId="05627248"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2CC6E589"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Diploma exams will be optional for the remainder of this school year. </w:t>
      </w:r>
    </w:p>
    <w:p w14:paraId="65608724"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432D7021"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November 26, 2020 Board Meeting</w:t>
      </w:r>
    </w:p>
    <w:p w14:paraId="41338C16"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Approved the fall budget:</w:t>
      </w:r>
    </w:p>
    <w:p w14:paraId="7192099F"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*$201.53 million includes $4.72 million of reserves.</w:t>
      </w:r>
    </w:p>
    <w:p w14:paraId="0A880C9B"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 xml:space="preserve">*Accumulated surplus is estimated to be $13.55million </w:t>
      </w:r>
      <w:proofErr w:type="gramStart"/>
      <w:r w:rsidRPr="00E44F38">
        <w:rPr>
          <w:rFonts w:ascii="Arial" w:eastAsia="Times New Roman" w:hAnsi="Arial" w:cs="Arial"/>
          <w:color w:val="222222"/>
          <w:shd w:val="clear" w:color="auto" w:fill="FFFFFF"/>
        </w:rPr>
        <w:t>at</w:t>
      </w:r>
      <w:proofErr w:type="gramEnd"/>
      <w:r w:rsidRPr="00E44F38">
        <w:rPr>
          <w:rFonts w:ascii="Arial" w:eastAsia="Times New Roman" w:hAnsi="Arial" w:cs="Arial"/>
          <w:color w:val="222222"/>
          <w:shd w:val="clear" w:color="auto" w:fill="FFFFFF"/>
        </w:rPr>
        <w:t xml:space="preserve"> August 31, 2021.</w:t>
      </w:r>
    </w:p>
    <w:p w14:paraId="205842E5"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*Student enrolments down by 501, many of these students are unable to be tracked of where there are now. </w:t>
      </w:r>
    </w:p>
    <w:p w14:paraId="750B0196"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*Boards across the province are reporting similar declines in student population. </w:t>
      </w:r>
    </w:p>
    <w:p w14:paraId="4248D2C0"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 xml:space="preserve">*many students unaccounted for across the province, but if they have gone out of province or </w:t>
      </w:r>
      <w:proofErr w:type="gramStart"/>
      <w:r w:rsidRPr="00E44F38">
        <w:rPr>
          <w:rFonts w:ascii="Arial" w:eastAsia="Times New Roman" w:hAnsi="Arial" w:cs="Arial"/>
          <w:color w:val="222222"/>
          <w:shd w:val="clear" w:color="auto" w:fill="FFFFFF"/>
        </w:rPr>
        <w:t>country</w:t>
      </w:r>
      <w:proofErr w:type="gramEnd"/>
      <w:r w:rsidRPr="00E44F38">
        <w:rPr>
          <w:rFonts w:ascii="Arial" w:eastAsia="Times New Roman" w:hAnsi="Arial" w:cs="Arial"/>
          <w:color w:val="222222"/>
          <w:shd w:val="clear" w:color="auto" w:fill="FFFFFF"/>
        </w:rPr>
        <w:t xml:space="preserve"> we cannot track them.  </w:t>
      </w:r>
    </w:p>
    <w:p w14:paraId="7EC9E1F1"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21EDE4B9"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 xml:space="preserve">Approved the Annual Education Results Report for </w:t>
      </w:r>
      <w:proofErr w:type="spellStart"/>
      <w:r w:rsidRPr="00E44F38">
        <w:rPr>
          <w:rFonts w:ascii="Arial" w:eastAsia="Times New Roman" w:hAnsi="Arial" w:cs="Arial"/>
          <w:color w:val="222222"/>
          <w:shd w:val="clear" w:color="auto" w:fill="FFFFFF"/>
        </w:rPr>
        <w:t>ElPS</w:t>
      </w:r>
      <w:proofErr w:type="spellEnd"/>
      <w:r w:rsidRPr="00E44F38">
        <w:rPr>
          <w:rFonts w:ascii="Arial" w:eastAsia="Times New Roman" w:hAnsi="Arial" w:cs="Arial"/>
          <w:color w:val="222222"/>
          <w:shd w:val="clear" w:color="auto" w:fill="FFFFFF"/>
        </w:rPr>
        <w:t>. Can be found on the website.</w:t>
      </w:r>
    </w:p>
    <w:p w14:paraId="3E6C3E96"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59A9CEDE"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Town of Lamont: Nothing to Report</w:t>
      </w:r>
    </w:p>
    <w:p w14:paraId="6271F456"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48B77157"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Treasurer Report: Nothing to Report</w:t>
      </w:r>
    </w:p>
    <w:p w14:paraId="4083F83D"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21D709A3"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Fundraising Report: Looking at COVID friendly options. Neither option requires money upfront. </w:t>
      </w:r>
    </w:p>
    <w:p w14:paraId="51998503"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099092EB"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Option 1: Stephanie Williams: An at home sign making night. Tools and materials would be provided. There would be limited choices of signs to make. A minimum of $10 per sign would go to the school. </w:t>
      </w:r>
    </w:p>
    <w:p w14:paraId="0A60F826"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451C74D0"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Option 2: YEG Cakes. Kits available with supplies. $10 per cake kit would go to the school. </w:t>
      </w:r>
    </w:p>
    <w:p w14:paraId="6FBA3370"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555454C2"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Option 3: Yah Maker: Paint Night</w:t>
      </w:r>
    </w:p>
    <w:p w14:paraId="1F448719"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22FF7DC9"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***Executive to discuss and then share information next meeting</w:t>
      </w:r>
    </w:p>
    <w:p w14:paraId="3E89483C"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33A4F2D3"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Friends of Lamont Information Shared by Tara</w:t>
      </w:r>
    </w:p>
    <w:p w14:paraId="5A045800"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73B0DF8C"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Online Raffle Tickets: 5 days left for ticket sales. School to promote. </w:t>
      </w:r>
    </w:p>
    <w:p w14:paraId="637CFF1C"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lastRenderedPageBreak/>
        <w:t> </w:t>
      </w:r>
    </w:p>
    <w:p w14:paraId="4D53BBC0"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Next Meeting: February 9, 2021 </w:t>
      </w:r>
    </w:p>
    <w:p w14:paraId="205681C7"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Times New Roman" w:eastAsia="Times New Roman" w:hAnsi="Times New Roman" w:cs="Times New Roman"/>
          <w:sz w:val="24"/>
          <w:szCs w:val="24"/>
        </w:rPr>
        <w:t> </w:t>
      </w:r>
    </w:p>
    <w:p w14:paraId="31BD7EA5" w14:textId="77777777" w:rsidR="00E44F38" w:rsidRPr="00E44F38" w:rsidRDefault="00E44F38" w:rsidP="00E44F38">
      <w:pPr>
        <w:shd w:val="clear" w:color="auto" w:fill="FFFFFF"/>
        <w:spacing w:after="0" w:line="240" w:lineRule="auto"/>
        <w:ind w:left="600" w:right="600"/>
        <w:rPr>
          <w:rFonts w:ascii="Times New Roman" w:eastAsia="Times New Roman" w:hAnsi="Times New Roman" w:cs="Times New Roman"/>
          <w:sz w:val="24"/>
          <w:szCs w:val="24"/>
        </w:rPr>
      </w:pPr>
      <w:r w:rsidRPr="00E44F38">
        <w:rPr>
          <w:rFonts w:ascii="Arial" w:eastAsia="Times New Roman" w:hAnsi="Arial" w:cs="Arial"/>
          <w:color w:val="222222"/>
          <w:shd w:val="clear" w:color="auto" w:fill="FFFFFF"/>
        </w:rPr>
        <w:t xml:space="preserve">Motion to adjourn meeting at 6:33 by Krista Skinner and seconded by Sheryl Skinner. </w:t>
      </w:r>
    </w:p>
    <w:p w14:paraId="66CF263F" w14:textId="77777777" w:rsidR="003C12CA" w:rsidRDefault="003C12CA"/>
    <w:sectPr w:rsidR="003C1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A5DF4"/>
    <w:multiLevelType w:val="multilevel"/>
    <w:tmpl w:val="4EE6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07428E"/>
    <w:multiLevelType w:val="multilevel"/>
    <w:tmpl w:val="EA3A3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38"/>
    <w:rsid w:val="003C12CA"/>
    <w:rsid w:val="00E4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77D7"/>
  <w15:chartTrackingRefBased/>
  <w15:docId w15:val="{CC244A1B-5785-48B3-A8AE-BBD267DB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F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4F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5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ips.ca/school-re-entry-planning/temporary-online-learning" TargetMode="External"/><Relationship Id="rId5" Type="http://schemas.openxmlformats.org/officeDocument/2006/relationships/hyperlink" Target="https://drive.google.com/file/d/1bZ8VEixYKwFGmrjJHgMCkGG4PEXBrGhk/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Robertson LME</dc:creator>
  <cp:keywords/>
  <dc:description/>
  <cp:lastModifiedBy>Jay Robertson LME</cp:lastModifiedBy>
  <cp:revision>1</cp:revision>
  <dcterms:created xsi:type="dcterms:W3CDTF">2021-02-09T17:22:00Z</dcterms:created>
  <dcterms:modified xsi:type="dcterms:W3CDTF">2021-02-09T17:23:00Z</dcterms:modified>
</cp:coreProperties>
</file>